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1B" w:rsidRPr="002D1DE2" w:rsidRDefault="00F46B1B" w:rsidP="002E5673">
      <w:pPr>
        <w:pStyle w:val="a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ф</w:t>
      </w:r>
      <w:r w:rsidRPr="002D1DE2">
        <w:rPr>
          <w:rFonts w:ascii="Times New Roman" w:hAnsi="Times New Roman" w:cs="Times New Roman"/>
          <w:b/>
          <w:sz w:val="24"/>
          <w:szCs w:val="24"/>
        </w:rPr>
        <w:t>ормат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2D1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D1DE2">
        <w:rPr>
          <w:rFonts w:ascii="Times New Roman" w:hAnsi="Times New Roman" w:cs="Times New Roman"/>
          <w:b/>
          <w:sz w:val="24"/>
          <w:szCs w:val="24"/>
        </w:rPr>
        <w:t>-ОДО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D1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D1DE2">
        <w:rPr>
          <w:rFonts w:ascii="Times New Roman" w:hAnsi="Times New Roman" w:cs="Times New Roman"/>
          <w:b/>
          <w:sz w:val="24"/>
          <w:szCs w:val="24"/>
        </w:rPr>
        <w:t>ефлексивно-аналитическ</w:t>
      </w:r>
      <w:r>
        <w:rPr>
          <w:rFonts w:ascii="Times New Roman" w:hAnsi="Times New Roman" w:cs="Times New Roman"/>
          <w:b/>
          <w:sz w:val="24"/>
          <w:szCs w:val="24"/>
        </w:rPr>
        <w:t>ая справка</w:t>
      </w:r>
      <w:r w:rsidRPr="002D1DE2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 xml:space="preserve">достоверности </w:t>
      </w:r>
      <w:r w:rsidRPr="002D1DE2">
        <w:rPr>
          <w:rFonts w:ascii="Times New Roman" w:hAnsi="Times New Roman" w:cs="Times New Roman"/>
          <w:b/>
          <w:sz w:val="24"/>
          <w:szCs w:val="24"/>
        </w:rPr>
        <w:t>формировани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2D1DE2">
        <w:rPr>
          <w:rFonts w:ascii="Times New Roman" w:hAnsi="Times New Roman" w:cs="Times New Roman"/>
          <w:b/>
          <w:sz w:val="24"/>
          <w:szCs w:val="24"/>
        </w:rPr>
        <w:t xml:space="preserve"> результатов дополнительного образования</w:t>
      </w:r>
    </w:p>
    <w:p w:rsidR="00F46B1B" w:rsidRDefault="00F46B1B" w:rsidP="002E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6B1B" w:rsidRDefault="00F46B1B" w:rsidP="002E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1DE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Организация, реализующая программы дополнительного образования </w:t>
      </w:r>
    </w:p>
    <w:p w:rsidR="00F46B1B" w:rsidRDefault="00F46B1B" w:rsidP="002E56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МБОУ ДО ЦДО №5</w:t>
      </w:r>
    </w:p>
    <w:p w:rsidR="00F46B1B" w:rsidRDefault="00F46B1B" w:rsidP="00F46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46B1B" w:rsidRDefault="00F46B1B" w:rsidP="00F46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F46B1B" w:rsidRPr="002E5673" w:rsidRDefault="00F46B1B" w:rsidP="002E56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E567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ПОЯСНИТЕЛЬНАЯ ЗАПИСКА</w:t>
      </w:r>
    </w:p>
    <w:p w:rsidR="00F46B1B" w:rsidRDefault="00F46B1B" w:rsidP="00F46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4D9D" w:rsidRDefault="00250A91" w:rsidP="0025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связи с тем, что в</w:t>
      </w:r>
      <w:r w:rsidR="00F46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едущ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ей</w:t>
      </w:r>
      <w:r w:rsidR="00F46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="00F46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образовательного процесса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Центра </w:t>
      </w:r>
      <w:r w:rsidR="00F46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 Программой развития на 2018-2021 гг.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является </w:t>
      </w:r>
      <w:r w:rsidRPr="00250A9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ф</w:t>
      </w:r>
      <w:r w:rsidR="00F46B1B" w:rsidRPr="00CE124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ормирование экологической культуры как основы общей культуры личности ребенка</w:t>
      </w:r>
      <w:r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по сравнению с первоначальным (ноябрьским) вариантом относительно формируемых качеств личности мы </w:t>
      </w:r>
      <w:r w:rsid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определились более конкретно.</w:t>
      </w:r>
    </w:p>
    <w:p w:rsidR="00184D9D" w:rsidRDefault="00184D9D" w:rsidP="0025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4D9D" w:rsidRDefault="00184D9D" w:rsidP="0025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</w:t>
      </w:r>
      <w:r w:rsidR="00250A91"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планируем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далее</w:t>
      </w:r>
      <w:r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образовательном процессе </w:t>
      </w:r>
      <w:r w:rsidR="008E5D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коллективно </w:t>
      </w:r>
      <w:r w:rsidR="00250A91"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сосредоточиться на одном качестве </w:t>
      </w:r>
      <w:r w:rsidR="008E5D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личности </w:t>
      </w:r>
      <w:r w:rsidR="00250A91"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–</w:t>
      </w:r>
      <w:r w:rsidR="00250A9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экологическое мышление</w:t>
      </w:r>
      <w:r w:rsidR="00250A91"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которое, в зависимости от предметности</w:t>
      </w:r>
      <w:r w:rsidR="008E5D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т.е.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возможностей и направленности </w:t>
      </w:r>
      <w:r w:rsidR="00250A91"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образовательной программы</w:t>
      </w:r>
      <w:r w:rsidR="008E5DA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250A91"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формируется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трем составляющим: </w:t>
      </w:r>
    </w:p>
    <w:p w:rsidR="00184D9D" w:rsidRPr="00184D9D" w:rsidRDefault="00184D9D" w:rsidP="0018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Сохранение биологического разнообразия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184D9D" w:rsidRPr="00184D9D" w:rsidRDefault="00184D9D" w:rsidP="0018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Выбор экологически безопасной среды своего обитания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84D9D" w:rsidRDefault="00184D9D" w:rsidP="0018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ЗОЖ и ц</w:t>
      </w:r>
      <w:r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еленаправленное физическое развитие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84D9D" w:rsidRDefault="00184D9D" w:rsidP="0018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84D9D" w:rsidRDefault="00184D9D" w:rsidP="0018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Аналогичным образом мы определились и в сфере универсальных способностей и умений обучающихся, остановив свое педагогическое внимание на развитии их способностей к </w:t>
      </w:r>
      <w:r w:rsidRPr="00184D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проектированию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F113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трем составляющим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184D9D" w:rsidRPr="00184D9D" w:rsidRDefault="00184D9D" w:rsidP="0018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Постановка актуальной цели и задач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84D9D" w:rsidRPr="00184D9D" w:rsidRDefault="00184D9D" w:rsidP="0018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Планирование и достижение результата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46B1B" w:rsidRPr="00184D9D" w:rsidRDefault="00184D9D" w:rsidP="00184D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4D9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Рефлексия и презентация результата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4F52DE" w:rsidRPr="00184D9D" w:rsidRDefault="004F52DE">
      <w:pPr>
        <w:rPr>
          <w:rFonts w:ascii="Times New Roman" w:hAnsi="Times New Roman" w:cs="Times New Roman"/>
        </w:rPr>
      </w:pPr>
    </w:p>
    <w:p w:rsidR="00184D9D" w:rsidRDefault="00184D9D">
      <w:pPr>
        <w:rPr>
          <w:rFonts w:ascii="Times New Roman" w:hAnsi="Times New Roman" w:cs="Times New Roman"/>
        </w:rPr>
      </w:pPr>
      <w:r w:rsidRPr="00184D9D">
        <w:rPr>
          <w:rFonts w:ascii="Times New Roman" w:hAnsi="Times New Roman" w:cs="Times New Roman"/>
        </w:rPr>
        <w:t>Диагности</w:t>
      </w:r>
      <w:r>
        <w:rPr>
          <w:rFonts w:ascii="Times New Roman" w:hAnsi="Times New Roman" w:cs="Times New Roman"/>
        </w:rPr>
        <w:t>ка</w:t>
      </w:r>
      <w:r w:rsidRPr="00184D9D">
        <w:rPr>
          <w:rFonts w:ascii="Times New Roman" w:hAnsi="Times New Roman" w:cs="Times New Roman"/>
        </w:rPr>
        <w:t xml:space="preserve"> каждого </w:t>
      </w:r>
      <w:r>
        <w:rPr>
          <w:rFonts w:ascii="Times New Roman" w:hAnsi="Times New Roman" w:cs="Times New Roman"/>
        </w:rPr>
        <w:t>формируемого параметра будет педагогами производиться по трем уровням.</w:t>
      </w:r>
    </w:p>
    <w:p w:rsidR="00184D9D" w:rsidRDefault="00184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чем подробно мы изложили в заданной табличной форме.</w:t>
      </w:r>
    </w:p>
    <w:p w:rsidR="00184D9D" w:rsidRPr="00184D9D" w:rsidRDefault="00184D9D">
      <w:pPr>
        <w:rPr>
          <w:rFonts w:ascii="Times New Roman" w:hAnsi="Times New Roman" w:cs="Times New Roman"/>
        </w:rPr>
      </w:pPr>
      <w:r w:rsidRPr="00184D9D">
        <w:rPr>
          <w:rFonts w:ascii="Times New Roman" w:hAnsi="Times New Roman" w:cs="Times New Roman"/>
        </w:rPr>
        <w:t xml:space="preserve"> </w:t>
      </w:r>
    </w:p>
    <w:p w:rsidR="00184D9D" w:rsidRPr="00184D9D" w:rsidRDefault="00184D9D">
      <w:pPr>
        <w:rPr>
          <w:rFonts w:ascii="Times New Roman" w:hAnsi="Times New Roman" w:cs="Times New Roman"/>
        </w:rPr>
      </w:pPr>
    </w:p>
    <w:sectPr w:rsidR="00184D9D" w:rsidRPr="0018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1B"/>
    <w:rsid w:val="00184D9D"/>
    <w:rsid w:val="00250A91"/>
    <w:rsid w:val="002E5673"/>
    <w:rsid w:val="004F52DE"/>
    <w:rsid w:val="008E5DAE"/>
    <w:rsid w:val="00F113AB"/>
    <w:rsid w:val="00F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УВР</cp:lastModifiedBy>
  <cp:revision>3</cp:revision>
  <dcterms:created xsi:type="dcterms:W3CDTF">2020-03-16T05:10:00Z</dcterms:created>
  <dcterms:modified xsi:type="dcterms:W3CDTF">2020-03-20T08:35:00Z</dcterms:modified>
</cp:coreProperties>
</file>