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B95F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</w:rPr>
      </w:pPr>
      <w:r>
        <w:rPr>
          <w:rFonts w:ascii="Times New Roman" w:hAnsi="Times New Roman" w:eastAsiaTheme="minorHAnsi"/>
          <w:b/>
          <w:sz w:val="24"/>
        </w:rPr>
        <w:t>Информационное письмо</w:t>
      </w:r>
    </w:p>
    <w:p w14:paraId="240861B7">
      <w:pPr>
        <w:spacing w:after="0" w:line="240" w:lineRule="auto"/>
        <w:jc w:val="both"/>
        <w:rPr>
          <w:rFonts w:ascii="Times New Roman" w:hAnsi="Times New Roman" w:eastAsiaTheme="minorHAnsi"/>
          <w:b/>
          <w:sz w:val="24"/>
        </w:rPr>
      </w:pPr>
      <w:r>
        <w:rPr>
          <w:rFonts w:ascii="Times New Roman" w:hAnsi="Times New Roman" w:eastAsiaTheme="minorHAnsi"/>
          <w:sz w:val="24"/>
        </w:rPr>
        <w:t xml:space="preserve">Организационный комитет </w:t>
      </w:r>
      <w:r>
        <w:rPr>
          <w:rFonts w:ascii="Times New Roman" w:hAnsi="Times New Roman" w:eastAsiaTheme="minorHAnsi"/>
          <w:sz w:val="24"/>
          <w:szCs w:val="24"/>
        </w:rPr>
        <w:t xml:space="preserve">артхаусного фестивале «Экологическая богема» </w:t>
      </w:r>
      <w:r>
        <w:rPr>
          <w:rFonts w:ascii="Times New Roman" w:hAnsi="Times New Roman" w:eastAsiaTheme="minorHAnsi"/>
          <w:sz w:val="24"/>
        </w:rPr>
        <w:t xml:space="preserve">информирует об организационном взносе для участников </w:t>
      </w:r>
      <w:r>
        <w:rPr>
          <w:rFonts w:ascii="Times New Roman" w:hAnsi="Times New Roman" w:eastAsiaTheme="minorHAnsi"/>
          <w:b/>
          <w:sz w:val="24"/>
        </w:rPr>
        <w:t>прошедших во второй этап</w:t>
      </w:r>
    </w:p>
    <w:p w14:paraId="4767185D">
      <w:pPr>
        <w:spacing w:after="0" w:line="240" w:lineRule="auto"/>
        <w:jc w:val="both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 w:eastAsiaTheme="minorHAnsi"/>
          <w:sz w:val="24"/>
        </w:rPr>
        <w:t xml:space="preserve">в размере </w:t>
      </w:r>
      <w:r>
        <w:rPr>
          <w:rFonts w:hint="default" w:ascii="Times New Roman" w:hAnsi="Times New Roman" w:eastAsiaTheme="minorHAnsi"/>
          <w:sz w:val="24"/>
          <w:lang w:val="ru-RU"/>
        </w:rPr>
        <w:t>4</w:t>
      </w:r>
      <w:r>
        <w:rPr>
          <w:rFonts w:ascii="Times New Roman" w:hAnsi="Times New Roman" w:eastAsiaTheme="minorHAnsi"/>
          <w:sz w:val="24"/>
        </w:rPr>
        <w:t xml:space="preserve">00р с участника; </w:t>
      </w:r>
    </w:p>
    <w:p w14:paraId="633BFB83">
      <w:pPr>
        <w:spacing w:after="0" w:line="240" w:lineRule="auto"/>
        <w:jc w:val="both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 w:eastAsiaTheme="minorHAnsi"/>
          <w:sz w:val="24"/>
        </w:rPr>
        <w:t xml:space="preserve">для коллективов от 10 – 14 человек </w:t>
      </w:r>
      <w:r>
        <w:rPr>
          <w:rFonts w:hint="default" w:ascii="Times New Roman" w:hAnsi="Times New Roman" w:eastAsiaTheme="minorHAnsi"/>
          <w:sz w:val="24"/>
          <w:lang w:val="ru-RU"/>
        </w:rPr>
        <w:t>30</w:t>
      </w:r>
      <w:r>
        <w:rPr>
          <w:rFonts w:ascii="Times New Roman" w:hAnsi="Times New Roman" w:eastAsiaTheme="minorHAnsi"/>
          <w:sz w:val="24"/>
        </w:rPr>
        <w:t>0 р с участника,</w:t>
      </w:r>
    </w:p>
    <w:p w14:paraId="628841E8">
      <w:pPr>
        <w:spacing w:after="0" w:line="240" w:lineRule="auto"/>
        <w:jc w:val="both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 w:eastAsiaTheme="minorHAnsi"/>
          <w:sz w:val="24"/>
        </w:rPr>
        <w:t>для коллективов от 15 человек 2</w:t>
      </w:r>
      <w:r>
        <w:rPr>
          <w:rFonts w:hint="default" w:ascii="Times New Roman" w:hAnsi="Times New Roman" w:eastAsiaTheme="minorHAnsi"/>
          <w:sz w:val="24"/>
          <w:lang w:val="ru-RU"/>
        </w:rPr>
        <w:t>5</w:t>
      </w:r>
      <w:r>
        <w:rPr>
          <w:rFonts w:ascii="Times New Roman" w:hAnsi="Times New Roman" w:eastAsiaTheme="minorHAnsi"/>
          <w:sz w:val="24"/>
        </w:rPr>
        <w:t>0р с участника.</w:t>
      </w:r>
    </w:p>
    <w:p w14:paraId="142DCCBA">
      <w:pPr>
        <w:spacing w:after="0" w:line="240" w:lineRule="auto"/>
        <w:jc w:val="both"/>
        <w:rPr>
          <w:rFonts w:ascii="Times New Roman" w:hAnsi="Times New Roman" w:eastAsiaTheme="minorHAnsi"/>
          <w:sz w:val="24"/>
        </w:rPr>
      </w:pPr>
    </w:p>
    <w:p w14:paraId="6055A08D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Отборочный этап с 1</w:t>
      </w:r>
      <w:r>
        <w:rPr>
          <w:rFonts w:hint="default"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</w:rPr>
        <w:t>.11 – 1</w:t>
      </w:r>
      <w:r>
        <w:rPr>
          <w:rFonts w:hint="default" w:ascii="Times New Roman" w:hAnsi="Times New Roman"/>
          <w:szCs w:val="28"/>
          <w:lang w:val="ru-RU"/>
        </w:rPr>
        <w:t>5</w:t>
      </w:r>
      <w:r>
        <w:rPr>
          <w:rFonts w:ascii="Times New Roman" w:hAnsi="Times New Roman"/>
          <w:szCs w:val="28"/>
        </w:rPr>
        <w:t>.11. Формируется список прошедших</w:t>
      </w:r>
      <w:r>
        <w:rPr>
          <w:rFonts w:hint="default" w:ascii="Times New Roman" w:hAnsi="Times New Roman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ой этап. Список финалистов опубликуется на сайте учреждения в разделе «Новости», в группе ВКонтакте </w:t>
      </w:r>
      <w:r>
        <w:rPr>
          <w:rFonts w:ascii="Times New Roman" w:hAnsi="Times New Roman"/>
          <w:b/>
          <w:szCs w:val="28"/>
        </w:rPr>
        <w:t>16-17 ноября.</w:t>
      </w:r>
    </w:p>
    <w:p w14:paraId="0BA750A5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Финалисты оплачивают оргвзнос в течении 3 дней с момента публикации списка финалистов.</w:t>
      </w:r>
    </w:p>
    <w:p w14:paraId="607001A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Чек об оплате </w:t>
      </w:r>
      <w:r>
        <w:rPr>
          <w:rFonts w:ascii="Times New Roman" w:hAnsi="Times New Roman"/>
          <w:b w:val="0"/>
          <w:bCs/>
          <w:szCs w:val="28"/>
        </w:rPr>
        <w:t>отправляется на почт</w:t>
      </w:r>
      <w:r>
        <w:rPr>
          <w:rFonts w:ascii="Times New Roman" w:hAnsi="Times New Roman"/>
          <w:b/>
          <w:szCs w:val="28"/>
        </w:rPr>
        <w:t xml:space="preserve">у </w:t>
      </w:r>
      <w:r>
        <w:fldChar w:fldCharType="begin"/>
      </w:r>
      <w:r>
        <w:instrText xml:space="preserve"> HYPERLINK "mailto:cdo5_metodist@mail.ru" </w:instrText>
      </w:r>
      <w:r>
        <w:fldChar w:fldCharType="separate"/>
      </w:r>
      <w:r>
        <w:rPr>
          <w:rStyle w:val="4"/>
          <w:rFonts w:ascii="Times New Roman" w:hAnsi="Times New Roman"/>
          <w:b/>
          <w:szCs w:val="28"/>
        </w:rPr>
        <w:t>cdo5_metodist@mail.ru</w:t>
      </w:r>
      <w:r>
        <w:rPr>
          <w:rStyle w:val="4"/>
          <w:rFonts w:ascii="Times New Roman" w:hAnsi="Times New Roman"/>
          <w:b/>
          <w:szCs w:val="28"/>
        </w:rPr>
        <w:fldChar w:fldCharType="end"/>
      </w:r>
      <w:r>
        <w:rPr>
          <w:rFonts w:ascii="Times New Roman" w:hAnsi="Times New Roman"/>
          <w:b/>
          <w:szCs w:val="28"/>
        </w:rPr>
        <w:t xml:space="preserve"> или </w:t>
      </w:r>
      <w:r>
        <w:rPr>
          <w:rFonts w:ascii="Times New Roman" w:hAnsi="Times New Roman"/>
          <w:b/>
          <w:szCs w:val="28"/>
          <w:lang w:val="en-US"/>
        </w:rPr>
        <w:t>WhatsApp</w:t>
      </w:r>
      <w:r>
        <w:rPr>
          <w:rFonts w:ascii="Times New Roman" w:hAnsi="Times New Roman"/>
          <w:b/>
          <w:szCs w:val="28"/>
        </w:rPr>
        <w:t xml:space="preserve"> 89232960663 Бондаренко Ксения Михайловна – куратор конкурса. В теме письма указывается название коллектива (участника) и номинация.</w:t>
      </w:r>
    </w:p>
    <w:p w14:paraId="3348D59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  <w:r>
        <w:rPr>
          <w:rFonts w:ascii="Times New Roman" w:hAnsi="Times New Roman" w:eastAsiaTheme="minorHAnsi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691515</wp:posOffset>
            </wp:positionH>
            <wp:positionV relativeFrom="margin">
              <wp:posOffset>2670810</wp:posOffset>
            </wp:positionV>
            <wp:extent cx="4384675" cy="6191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7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8756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407AE924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26E9F39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0B65963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58BC50DF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7DEA99E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A0FDCB4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7B2DAD1E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27B0FF5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75A736E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144C390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56E8FCD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48A9440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273A96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AAE5ACB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33C08FAE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2419D80E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E262D3B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3B75F109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1017CA51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3499FC34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1CEB10F2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3489F61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11BBB3BF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BF480E3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17227A3D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6364EE15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5688923D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4FD34409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720E96D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433213A9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1435DFB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40473D3B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2DEA3208">
      <w:pPr>
        <w:spacing w:after="0" w:line="240" w:lineRule="auto"/>
        <w:rPr>
          <w:rFonts w:ascii="Times New Roman" w:hAnsi="Times New Roman" w:eastAsiaTheme="minorHAnsi"/>
          <w:b/>
          <w:sz w:val="24"/>
        </w:rPr>
      </w:pPr>
    </w:p>
    <w:p w14:paraId="4A68C4E9">
      <w:pPr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</w:p>
    <w:p w14:paraId="7C847EBA">
      <w:pPr>
        <w:spacing w:after="0" w:line="240" w:lineRule="auto"/>
        <w:jc w:val="right"/>
        <w:rPr>
          <w:rFonts w:ascii="Times New Roman" w:hAnsi="Times New Roman" w:eastAsiaTheme="minorHAnsi"/>
          <w:sz w:val="24"/>
          <w:szCs w:val="24"/>
        </w:rPr>
      </w:pPr>
    </w:p>
    <w:p w14:paraId="592D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 w14:paraId="0A36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 w14:paraId="1F968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 w14:paraId="650C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Реквизиты для оплаты организационного конкурса:</w:t>
      </w:r>
    </w:p>
    <w:p w14:paraId="788B9D06">
      <w:pPr>
        <w:shd w:val="clear" w:color="auto" w:fill="FFFFFF"/>
        <w:tabs>
          <w:tab w:val="left" w:leader="underscore" w:pos="7622"/>
          <w:tab w:val="left" w:leader="hyphen" w:pos="8184"/>
        </w:tabs>
        <w:spacing w:after="0" w:line="326" w:lineRule="exact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ИНН 2465006665</w:t>
      </w:r>
    </w:p>
    <w:p w14:paraId="0EC06A58">
      <w:pPr>
        <w:shd w:val="clear" w:color="auto" w:fill="FFFFFF"/>
        <w:tabs>
          <w:tab w:val="left" w:leader="underscore" w:pos="7622"/>
          <w:tab w:val="left" w:leader="hyphen" w:pos="8184"/>
        </w:tabs>
        <w:spacing w:after="0" w:line="326" w:lineRule="exact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КПП 246501001</w:t>
      </w:r>
    </w:p>
    <w:p w14:paraId="0C2E5914">
      <w:pPr>
        <w:shd w:val="clear" w:color="auto" w:fill="FFFFFF"/>
        <w:tabs>
          <w:tab w:val="left" w:leader="underscore" w:pos="7622"/>
          <w:tab w:val="left" w:leader="hyphen" w:pos="8184"/>
        </w:tabs>
        <w:spacing w:after="0" w:line="326" w:lineRule="exact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Получатель: </w:t>
      </w:r>
    </w:p>
    <w:p w14:paraId="3259C686">
      <w:pPr>
        <w:shd w:val="clear" w:color="auto" w:fill="FFFFFF"/>
        <w:tabs>
          <w:tab w:val="left" w:leader="underscore" w:pos="7622"/>
          <w:tab w:val="left" w:leader="hyphen" w:pos="8184"/>
        </w:tabs>
        <w:spacing w:after="0" w:line="326" w:lineRule="exact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>УФК по Красноярскому краю (МБОУ ДО  ЦДО № 5 л/сч 20196Щ48990)</w:t>
      </w:r>
    </w:p>
    <w:p w14:paraId="07706F75">
      <w:pPr>
        <w:shd w:val="clear" w:color="auto" w:fill="FFFFFF"/>
        <w:tabs>
          <w:tab w:val="left" w:leader="underscore" w:pos="7622"/>
          <w:tab w:val="left" w:leader="hyphen" w:pos="8184"/>
        </w:tabs>
        <w:spacing w:after="0" w:line="326" w:lineRule="exact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Счет – 03234643047010001900 открыт в ОТДЕЛЕНИЕ КРАСНОЯРСК БАНКА РОССИИ//УФК по Красноярскому краю г. Красноярск</w:t>
      </w:r>
    </w:p>
    <w:p w14:paraId="655502FF">
      <w:pPr>
        <w:shd w:val="clear" w:color="auto" w:fill="FFFFFF"/>
        <w:spacing w:after="0" w:line="326" w:lineRule="exact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БИК– 010407105 </w:t>
      </w:r>
    </w:p>
    <w:p w14:paraId="56D569D9">
      <w:pPr>
        <w:shd w:val="clear" w:color="auto" w:fill="FFFFFF"/>
        <w:tabs>
          <w:tab w:val="left" w:leader="underscore" w:pos="7622"/>
          <w:tab w:val="left" w:leader="hyphen" w:pos="8184"/>
        </w:tabs>
        <w:spacing w:after="0" w:line="326" w:lineRule="exact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К/С - 40102810245370000011</w:t>
      </w:r>
      <w:bookmarkStart w:id="0" w:name="_GoBack"/>
      <w:bookmarkEnd w:id="0"/>
    </w:p>
    <w:p w14:paraId="7B7DE25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EF"/>
    <w:rsid w:val="00143393"/>
    <w:rsid w:val="007261EF"/>
    <w:rsid w:val="007C4981"/>
    <w:rsid w:val="00867492"/>
    <w:rsid w:val="0097142E"/>
    <w:rsid w:val="00D70BFB"/>
    <w:rsid w:val="244B6A99"/>
    <w:rsid w:val="50473556"/>
    <w:rsid w:val="53AC60D2"/>
    <w:rsid w:val="588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101</TotalTime>
  <ScaleCrop>false</ScaleCrop>
  <LinksUpToDate>false</LinksUpToDate>
  <CharactersWithSpaces>1160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2023-09-27T05:00:00Z</dcterms:created>
  <dc:creator>User</dc:creator>
  <cp:lastModifiedBy>User10</cp:lastModifiedBy>
  <dcterms:modified xsi:type="dcterms:W3CDTF">2024-09-27T06:49:38Z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9F74695AFF5A4F58A34D47B788330516_13</vt:lpwstr>
  </property>
</Properties>
</file>